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1D" w:rsidRPr="009F6AAC" w:rsidRDefault="00EB331D" w:rsidP="00EB331D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EB331D" w:rsidRPr="009F6AAC" w:rsidRDefault="00647A02" w:rsidP="00EB331D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EB331D">
        <w:rPr>
          <w:rFonts w:ascii="Times New Roman" w:hAnsi="Times New Roman" w:cs="Times New Roman"/>
          <w:sz w:val="30"/>
          <w:szCs w:val="30"/>
        </w:rPr>
        <w:t>енеральн</w:t>
      </w:r>
      <w:r>
        <w:rPr>
          <w:rFonts w:ascii="Times New Roman" w:hAnsi="Times New Roman" w:cs="Times New Roman"/>
          <w:sz w:val="30"/>
          <w:szCs w:val="30"/>
        </w:rPr>
        <w:t>ый директор</w:t>
      </w:r>
      <w:r w:rsidR="00EB331D" w:rsidRPr="009F6AAC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«Национальная библиотека Беларуси»</w:t>
      </w:r>
    </w:p>
    <w:p w:rsidR="00EB331D" w:rsidRPr="009F6AAC" w:rsidRDefault="00EB331D" w:rsidP="00EB331D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r w:rsidR="00647A02">
        <w:rPr>
          <w:rFonts w:ascii="Times New Roman" w:hAnsi="Times New Roman" w:cs="Times New Roman"/>
          <w:sz w:val="30"/>
          <w:szCs w:val="30"/>
        </w:rPr>
        <w:t>Р.С.Мотульский</w:t>
      </w:r>
    </w:p>
    <w:p w:rsidR="00EB331D" w:rsidRPr="00C2561B" w:rsidRDefault="00EB331D" w:rsidP="00EB331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647A02">
        <w:rPr>
          <w:rFonts w:ascii="Times New Roman" w:hAnsi="Times New Roman" w:cs="Times New Roman"/>
          <w:sz w:val="30"/>
          <w:szCs w:val="30"/>
        </w:rPr>
        <w:t>86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875A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0356B" w:rsidRPr="009F6AAC" w:rsidRDefault="0030356B" w:rsidP="00875AF3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51228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D07E5A" w:rsidRPr="00885B61">
        <w:rPr>
          <w:rFonts w:ascii="Times New Roman" w:hAnsi="Times New Roman" w:cs="Times New Roman"/>
          <w:sz w:val="30"/>
          <w:szCs w:val="30"/>
        </w:rPr>
        <w:t xml:space="preserve">одрядчика на проведение работ на </w:t>
      </w:r>
      <w:r w:rsidR="00D07E5A" w:rsidRPr="00885B61">
        <w:rPr>
          <w:rFonts w:ascii="Times New Roman" w:hAnsi="Times New Roman" w:cs="Times New Roman"/>
          <w:color w:val="000000"/>
          <w:sz w:val="30"/>
          <w:szCs w:val="30"/>
        </w:rPr>
        <w:t>объекте:</w:t>
      </w:r>
    </w:p>
    <w:p w:rsidR="00F94F1E" w:rsidRPr="0012022B" w:rsidRDefault="00F94F1E" w:rsidP="00875AF3">
      <w:pPr>
        <w:spacing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06D18">
        <w:rPr>
          <w:rFonts w:ascii="Times New Roman" w:hAnsi="Times New Roman" w:cs="Times New Roman"/>
          <w:color w:val="000000"/>
          <w:sz w:val="30"/>
          <w:szCs w:val="30"/>
        </w:rPr>
        <w:t>Работа</w:t>
      </w:r>
      <w:r w:rsidR="00647A02" w:rsidRPr="00647A02">
        <w:rPr>
          <w:rFonts w:ascii="Times New Roman" w:hAnsi="Times New Roman" w:cs="Times New Roman"/>
          <w:color w:val="000000"/>
          <w:sz w:val="30"/>
          <w:szCs w:val="30"/>
        </w:rPr>
        <w:t xml:space="preserve"> по замене двигателя транспортного контейнера </w:t>
      </w:r>
      <w:r w:rsidR="00647A02" w:rsidRPr="00647A0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комплекте с блоком управления Системы Телелифт </w:t>
      </w:r>
      <w:r w:rsidR="00647A02" w:rsidRPr="00647A02">
        <w:rPr>
          <w:rFonts w:ascii="Times New Roman" w:hAnsi="Times New Roman" w:cs="Times New Roman"/>
          <w:color w:val="000000"/>
          <w:sz w:val="30"/>
          <w:szCs w:val="30"/>
        </w:rPr>
        <w:br/>
        <w:t>с использованием материалов Подрядчика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0356B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02" w:rsidRDefault="00647A02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02" w:rsidRPr="00232856" w:rsidRDefault="00647A02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4F1E" w:rsidRDefault="00F94F1E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3592" w:rsidRDefault="00703592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22876" w:rsidRDefault="00B06D18" w:rsidP="00F94F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22876" w:rsidRPr="00B2287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omt</w:t>
              </w:r>
              <w:r w:rsidR="00B22876" w:rsidRPr="00B22876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.nlb@</w:t>
              </w:r>
            </w:hyperlink>
            <w:r w:rsidR="00B22876" w:rsidRPr="00B22876"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="00B22876" w:rsidRPr="00B228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.</w:t>
            </w:r>
            <w:r w:rsidR="00B22876" w:rsidRPr="00B22876"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5C23AC" w:rsidRDefault="00F94F1E" w:rsidP="00135D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4F1E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отделом </w:t>
            </w:r>
            <w:r w:rsidR="00875AF3" w:rsidRPr="00875AF3">
              <w:rPr>
                <w:rFonts w:ascii="Times New Roman" w:hAnsi="Times New Roman" w:cs="Times New Roman"/>
                <w:sz w:val="26"/>
                <w:szCs w:val="26"/>
              </w:rPr>
              <w:t>автоматизированной системы управления технологическими процессами</w:t>
            </w:r>
            <w:r w:rsidR="004A74B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75AF3">
              <w:rPr>
                <w:rFonts w:ascii="Times New Roman" w:hAnsi="Times New Roman" w:cs="Times New Roman"/>
                <w:sz w:val="26"/>
                <w:szCs w:val="26"/>
              </w:rPr>
              <w:t>Лукьянов</w:t>
            </w:r>
            <w:r w:rsidR="00875AF3" w:rsidRPr="00135D6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875AF3">
              <w:rPr>
                <w:rFonts w:ascii="Times New Roman" w:hAnsi="Times New Roman" w:cs="Times New Roman"/>
                <w:sz w:val="26"/>
                <w:szCs w:val="26"/>
              </w:rPr>
              <w:t>ладимир Анатольевич</w:t>
            </w:r>
            <w:r w:rsidR="00875AF3" w:rsidRPr="00806120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 w:rsidR="00875AF3">
              <w:rPr>
                <w:rFonts w:ascii="Times New Roman" w:hAnsi="Times New Roman" w:cs="Times New Roman"/>
                <w:sz w:val="26"/>
                <w:szCs w:val="26"/>
              </w:rPr>
              <w:t>.: +375172932535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94F1E" w:rsidRDefault="004A74B2" w:rsidP="004A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+375172932755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336406540,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+3751726637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A19FF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B06D18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bookmarkStart w:id="0" w:name="_GoBack"/>
            <w:bookmarkEnd w:id="0"/>
            <w:r w:rsidR="00647A02" w:rsidRPr="00647A02">
              <w:rPr>
                <w:rFonts w:ascii="Times New Roman" w:hAnsi="Times New Roman" w:cs="Times New Roman"/>
                <w:sz w:val="26"/>
                <w:szCs w:val="26"/>
              </w:rPr>
              <w:t xml:space="preserve"> по замене двигателя транспортного контейнера </w:t>
            </w:r>
            <w:r w:rsidR="00647A02" w:rsidRPr="00647A0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комплекте с блоком управления Системы Телелифт </w:t>
            </w:r>
            <w:r w:rsidR="00647A02" w:rsidRPr="00647A02">
              <w:rPr>
                <w:rFonts w:ascii="Times New Roman" w:hAnsi="Times New Roman" w:cs="Times New Roman"/>
                <w:sz w:val="26"/>
                <w:szCs w:val="26"/>
              </w:rPr>
              <w:br/>
              <w:t>с использованием материалов Подрядчика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647A02" w:rsidP="0064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33.12.15.000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647A02" w:rsidP="00DA109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A02">
              <w:rPr>
                <w:rFonts w:ascii="Times New Roman" w:hAnsi="Times New Roman" w:cs="Times New Roman"/>
                <w:sz w:val="26"/>
                <w:szCs w:val="26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647A0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1. Перечень работ и материалов Подрядчика: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Замена двигателя транспортного контейнера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в комплекте с блоком управления Системы Телелифт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количестве 12 комплектов, далее – Изделия, которое включает в себя: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выведение контейнера из Системы Телелифт программно и физически;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разборка контейнера для демонтажа двигателя 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комплекте с блоком управления;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установка двигателя в комплекте с блоком управления и сборка контейнера;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установка актуальной прошивки, конфигурирование ПО блока управления;</w:t>
            </w:r>
          </w:p>
          <w:p w:rsidR="00647A02" w:rsidRDefault="00647A02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тестирование на стенде, введение в Систему Телелифт и проверочная эксплуатация. 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Изделия предназначены для применения в </w:t>
            </w:r>
            <w:r w:rsidR="00CE10B3">
              <w:rPr>
                <w:rFonts w:ascii="Times New Roman" w:hAnsi="Times New Roman"/>
                <w:color w:val="000000"/>
                <w:sz w:val="26"/>
                <w:szCs w:val="26"/>
              </w:rPr>
              <w:t>составе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Системы транспортной адресной доставки изданий (книг).</w:t>
            </w:r>
          </w:p>
          <w:p w:rsidR="002C14AB" w:rsidRP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C14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2. Общие требования:</w:t>
            </w:r>
          </w:p>
          <w:p w:rsidR="002C14AB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изделия должны быть новыми, не бывшими 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эксплуатации;</w:t>
            </w:r>
          </w:p>
          <w:p w:rsidR="002C14AB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изделия должны быть совместимы физически 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программно с Системой транспортной доставки изданий (книг);</w:t>
            </w:r>
          </w:p>
          <w:p w:rsidR="002C14AB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изделия должны поставляться с оригинальным программным обеспечением.</w:t>
            </w:r>
          </w:p>
          <w:p w:rsidR="002C14AB" w:rsidRP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C14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Состав и технические характеристики Изделий:</w:t>
            </w:r>
          </w:p>
          <w:p w:rsidR="002C14AB" w:rsidRP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C14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Состав Изделия «Двигатель транспортного контейнера в комплекте с б</w:t>
            </w:r>
            <w:r w:rsidR="00DE603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л</w:t>
            </w:r>
            <w:r w:rsidRPr="002C14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оком управления»: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двигатель транспортного контейнера с редуктором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ведущим колесом;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двигатель предназначен для полезной нагрузки 10 кг;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двигатель оснащен самоблокирующимся червячным редуктором, защищен термомагнитной защитой от перегрузки;</w:t>
            </w:r>
          </w:p>
          <w:p w:rsidR="002C14AB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двигатель осна</w:t>
            </w:r>
            <w:r w:rsidR="002C14AB">
              <w:rPr>
                <w:rFonts w:ascii="Times New Roman" w:hAnsi="Times New Roman"/>
                <w:color w:val="000000"/>
                <w:sz w:val="26"/>
                <w:szCs w:val="26"/>
              </w:rPr>
              <w:t>щен фрикционной муфтой, которая сбрасывает при блокировке привода.</w:t>
            </w:r>
          </w:p>
          <w:p w:rsidR="002C14AB" w:rsidRP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C14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Характеристики: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тип –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GNM</w:t>
            </w:r>
            <w:r w:rsidRPr="002C14AB">
              <w:rPr>
                <w:rFonts w:ascii="Times New Roman" w:hAnsi="Times New Roman"/>
                <w:color w:val="000000"/>
                <w:sz w:val="26"/>
                <w:szCs w:val="26"/>
              </w:rPr>
              <w:t>5440-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</w:t>
            </w:r>
            <w:r w:rsidRPr="002C1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3.7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(мотор-редуктор) или аналог;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частота вращения – 4000 об/мин;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напряжение питания – 24 В (постоянный ток);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номинальный ток – 12,5 А;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пиковый ток – 19,5 А;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мощность – 230 Вт;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режим работы –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50%;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передаточное отношение редуктора – 39:1;</w:t>
            </w:r>
          </w:p>
          <w:p w:rsidR="002C14AB" w:rsidRDefault="002C14AB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CE10B3">
              <w:rPr>
                <w:rFonts w:ascii="Times New Roman" w:hAnsi="Times New Roman"/>
                <w:color w:val="000000"/>
                <w:sz w:val="26"/>
                <w:szCs w:val="26"/>
              </w:rPr>
              <w:t>число зубьев ведущего зубчатого колеса – 28;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диаметр ведущего фрикционного колеса – 100,5 мм;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степень защиты –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IP</w:t>
            </w:r>
            <w:r w:rsidRPr="00CE10B3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CE10B3" w:rsidRP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E10B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Блок управления: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блок управления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FG</w:t>
            </w:r>
            <w:r w:rsidRPr="00CE10B3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CE10B3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(8-битный процессор 12,288 МГц, память – 1 Мб, напряжение питания - 24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постоянного тока) транспортного контейнера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CE10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5.05.0-340 (В10) или аналог;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блок управления предназначен для управления движением двигателем транспортного контейнера;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блок управления оснащен ограничителем тока на 24А.</w:t>
            </w:r>
          </w:p>
          <w:p w:rsidR="00CE10B3" w:rsidRP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E10B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Характеристики: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напряжение питания – 24В (постоянный ток);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номинальный ток – 12,5А;</w:t>
            </w:r>
          </w:p>
          <w:p w:rsid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ограничение тока двигателя – 24А</w:t>
            </w:r>
          </w:p>
          <w:p w:rsidR="00CE10B3" w:rsidRPr="00CE10B3" w:rsidRDefault="00CE10B3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(см. ТЗ)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A67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16508" w:rsidRDefault="00DE6032" w:rsidP="003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12.12.2020</w:t>
            </w:r>
            <w:r w:rsidR="00DA1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2287" w:rsidRDefault="00DE6032" w:rsidP="00DE60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234 453,02 </w:t>
            </w:r>
            <w:r w:rsidR="00F94F1E" w:rsidRPr="00F94F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двести тридцать четыре тысячи четыреста пятьдесят три</w:t>
            </w:r>
            <w:r w:rsidR="009F05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  <w:r w:rsidR="00F94F1E" w:rsidRPr="00F94F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белорусских </w:t>
            </w:r>
            <w:r w:rsidR="009F05A9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02 копейки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2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 архитектурной, 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00726C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6C" w:rsidRPr="00885B61" w:rsidRDefault="0000726C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6C" w:rsidRPr="00A80B99" w:rsidRDefault="000331F9" w:rsidP="0052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E009E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предоставляет конкурсное предложение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331F9">
              <w:rPr>
                <w:rFonts w:ascii="Times New Roman" w:hAnsi="Times New Roman" w:cs="Times New Roman"/>
                <w:sz w:val="26"/>
                <w:szCs w:val="26"/>
              </w:rPr>
              <w:t>с детальным расчетом (смету</w:t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Pr="000A3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lastRenderedPageBreak/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1D35A0" w:rsidRPr="00CB5306" w:rsidRDefault="00A801F9" w:rsidP="0000726C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DE60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603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E60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603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.2019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й вход,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позвонить по тел. +375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336406540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по выбору </w:t>
            </w:r>
            <w:r w:rsidR="00DE603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одрядчика на проведение работ (услуг) на объекте: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DE60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E603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3347BF" w:rsidRPr="00885B61" w:rsidRDefault="008D6BD6" w:rsidP="003347B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4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3347BF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47BF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расчета цены (смет</w:t>
            </w:r>
            <w:r w:rsidR="004312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3347BF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с обоснованием состава затрат на дату завершения работ, включением всех налогов и сборов, стоимости материалов;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F94F1E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E603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375336406540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.by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DE60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312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60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DE603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033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0331F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3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DE60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E6032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доверенность на право ведения переговоров и документ,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94F1E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E16AA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 разъяснении положений настоящей документации и ответ на него является 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E1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 организатора переговоров на запрос у участников разъяснений их </w:t>
            </w:r>
            <w:r w:rsidR="00E16AA9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E16AA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12287" w:rsidRPr="00E16AA9" w:rsidRDefault="00576286" w:rsidP="00E16AA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4312AA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Техническое задание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DE6032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DE6032">
        <w:rPr>
          <w:rFonts w:ascii="Times New Roman" w:hAnsi="Times New Roman" w:cs="Times New Roman"/>
          <w:sz w:val="30"/>
          <w:szCs w:val="30"/>
        </w:rPr>
        <w:t>Проект договора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C857DC">
        <w:rPr>
          <w:rFonts w:ascii="Times New Roman" w:hAnsi="Times New Roman" w:cs="Times New Roman"/>
          <w:sz w:val="30"/>
          <w:szCs w:val="30"/>
        </w:rPr>
        <w:t>7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B87B5D" w:rsidRPr="00824411">
        <w:rPr>
          <w:rFonts w:ascii="Times New Roman" w:hAnsi="Times New Roman" w:cs="Times New Roman"/>
          <w:sz w:val="30"/>
          <w:szCs w:val="30"/>
        </w:rPr>
        <w:t>й</w:t>
      </w:r>
      <w:r w:rsidR="00DE6032">
        <w:rPr>
          <w:rFonts w:ascii="Times New Roman" w:hAnsi="Times New Roman" w:cs="Times New Roman"/>
          <w:sz w:val="30"/>
          <w:szCs w:val="30"/>
        </w:rPr>
        <w:t xml:space="preserve"> акт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87" w:rsidRDefault="00512287" w:rsidP="009051E7">
      <w:pPr>
        <w:spacing w:after="0" w:line="240" w:lineRule="auto"/>
      </w:pPr>
      <w:r>
        <w:separator/>
      </w:r>
    </w:p>
  </w:endnote>
  <w:endnote w:type="continuationSeparator" w:id="0">
    <w:p w:rsidR="00512287" w:rsidRDefault="00512287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87" w:rsidRDefault="00512287" w:rsidP="009051E7">
      <w:pPr>
        <w:spacing w:after="0" w:line="240" w:lineRule="auto"/>
      </w:pPr>
      <w:r>
        <w:separator/>
      </w:r>
    </w:p>
  </w:footnote>
  <w:footnote w:type="continuationSeparator" w:id="0">
    <w:p w:rsidR="00512287" w:rsidRDefault="00512287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512287" w:rsidRDefault="00356E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287" w:rsidRDefault="005122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0726C"/>
    <w:rsid w:val="00010F76"/>
    <w:rsid w:val="00013C67"/>
    <w:rsid w:val="00020D82"/>
    <w:rsid w:val="000331F9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A7C6F"/>
    <w:rsid w:val="000C0B6B"/>
    <w:rsid w:val="000D23D1"/>
    <w:rsid w:val="000F3953"/>
    <w:rsid w:val="00135D65"/>
    <w:rsid w:val="00152E2E"/>
    <w:rsid w:val="00156C26"/>
    <w:rsid w:val="00163974"/>
    <w:rsid w:val="00186239"/>
    <w:rsid w:val="001B3890"/>
    <w:rsid w:val="001B4F06"/>
    <w:rsid w:val="001C7AB0"/>
    <w:rsid w:val="001D35A0"/>
    <w:rsid w:val="001D3ADC"/>
    <w:rsid w:val="00207700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C14AB"/>
    <w:rsid w:val="002D223D"/>
    <w:rsid w:val="002E13D6"/>
    <w:rsid w:val="002F6A2E"/>
    <w:rsid w:val="0030356B"/>
    <w:rsid w:val="00307C67"/>
    <w:rsid w:val="003132B0"/>
    <w:rsid w:val="00313952"/>
    <w:rsid w:val="00325683"/>
    <w:rsid w:val="003304B7"/>
    <w:rsid w:val="003347BF"/>
    <w:rsid w:val="00356E3C"/>
    <w:rsid w:val="00380A29"/>
    <w:rsid w:val="00394DDE"/>
    <w:rsid w:val="00396F5D"/>
    <w:rsid w:val="0039783D"/>
    <w:rsid w:val="003A1185"/>
    <w:rsid w:val="003A7346"/>
    <w:rsid w:val="003B0848"/>
    <w:rsid w:val="003C0966"/>
    <w:rsid w:val="003E4875"/>
    <w:rsid w:val="003E6D1E"/>
    <w:rsid w:val="00427455"/>
    <w:rsid w:val="00431100"/>
    <w:rsid w:val="004312AA"/>
    <w:rsid w:val="0044352D"/>
    <w:rsid w:val="00444DB4"/>
    <w:rsid w:val="00450156"/>
    <w:rsid w:val="004638E1"/>
    <w:rsid w:val="00467633"/>
    <w:rsid w:val="004709F2"/>
    <w:rsid w:val="00496053"/>
    <w:rsid w:val="004A2E94"/>
    <w:rsid w:val="004A74B2"/>
    <w:rsid w:val="004C3279"/>
    <w:rsid w:val="004C7589"/>
    <w:rsid w:val="004D04DD"/>
    <w:rsid w:val="004F0674"/>
    <w:rsid w:val="004F24E6"/>
    <w:rsid w:val="004F518F"/>
    <w:rsid w:val="004F5A1D"/>
    <w:rsid w:val="00512287"/>
    <w:rsid w:val="005236A8"/>
    <w:rsid w:val="00533E56"/>
    <w:rsid w:val="0054392B"/>
    <w:rsid w:val="0054701F"/>
    <w:rsid w:val="00553AD9"/>
    <w:rsid w:val="00557D24"/>
    <w:rsid w:val="00575E2E"/>
    <w:rsid w:val="00576286"/>
    <w:rsid w:val="00584358"/>
    <w:rsid w:val="005920FA"/>
    <w:rsid w:val="005922DA"/>
    <w:rsid w:val="005C23AC"/>
    <w:rsid w:val="005C3322"/>
    <w:rsid w:val="005E18AC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47A02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6015"/>
    <w:rsid w:val="006864C1"/>
    <w:rsid w:val="00692722"/>
    <w:rsid w:val="006A56D8"/>
    <w:rsid w:val="006C07B3"/>
    <w:rsid w:val="006C3214"/>
    <w:rsid w:val="006E5EB6"/>
    <w:rsid w:val="006F3613"/>
    <w:rsid w:val="007015C2"/>
    <w:rsid w:val="00703592"/>
    <w:rsid w:val="00713B12"/>
    <w:rsid w:val="00721026"/>
    <w:rsid w:val="007343EB"/>
    <w:rsid w:val="00741605"/>
    <w:rsid w:val="007455E8"/>
    <w:rsid w:val="0075005A"/>
    <w:rsid w:val="00750094"/>
    <w:rsid w:val="00767C90"/>
    <w:rsid w:val="00770750"/>
    <w:rsid w:val="00777BFF"/>
    <w:rsid w:val="00783941"/>
    <w:rsid w:val="007949C2"/>
    <w:rsid w:val="00795C2C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37547"/>
    <w:rsid w:val="00850CB0"/>
    <w:rsid w:val="008753CC"/>
    <w:rsid w:val="00875AF3"/>
    <w:rsid w:val="00880FDB"/>
    <w:rsid w:val="00881F50"/>
    <w:rsid w:val="00885B61"/>
    <w:rsid w:val="00887D0C"/>
    <w:rsid w:val="008920D5"/>
    <w:rsid w:val="00895A23"/>
    <w:rsid w:val="008C7F80"/>
    <w:rsid w:val="008D6BD6"/>
    <w:rsid w:val="008E4A5E"/>
    <w:rsid w:val="008E5207"/>
    <w:rsid w:val="00904C44"/>
    <w:rsid w:val="009051E7"/>
    <w:rsid w:val="00916F07"/>
    <w:rsid w:val="00917D24"/>
    <w:rsid w:val="009224C3"/>
    <w:rsid w:val="00930798"/>
    <w:rsid w:val="00940D04"/>
    <w:rsid w:val="0094141C"/>
    <w:rsid w:val="009535F2"/>
    <w:rsid w:val="00977E6E"/>
    <w:rsid w:val="00987723"/>
    <w:rsid w:val="009902E6"/>
    <w:rsid w:val="009967CB"/>
    <w:rsid w:val="009B1751"/>
    <w:rsid w:val="009C24E7"/>
    <w:rsid w:val="009D2E96"/>
    <w:rsid w:val="009F05A9"/>
    <w:rsid w:val="009F2872"/>
    <w:rsid w:val="009F6481"/>
    <w:rsid w:val="00A2262D"/>
    <w:rsid w:val="00A273F9"/>
    <w:rsid w:val="00A445C0"/>
    <w:rsid w:val="00A67656"/>
    <w:rsid w:val="00A702EC"/>
    <w:rsid w:val="00A801F9"/>
    <w:rsid w:val="00A80B99"/>
    <w:rsid w:val="00A9442A"/>
    <w:rsid w:val="00A94B68"/>
    <w:rsid w:val="00AC1B4F"/>
    <w:rsid w:val="00AC304C"/>
    <w:rsid w:val="00AE5BB5"/>
    <w:rsid w:val="00AE78ED"/>
    <w:rsid w:val="00AF6FBD"/>
    <w:rsid w:val="00AF7D57"/>
    <w:rsid w:val="00B02017"/>
    <w:rsid w:val="00B06D18"/>
    <w:rsid w:val="00B07836"/>
    <w:rsid w:val="00B20845"/>
    <w:rsid w:val="00B21C9F"/>
    <w:rsid w:val="00B22876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570D"/>
    <w:rsid w:val="00BA19FF"/>
    <w:rsid w:val="00BA3917"/>
    <w:rsid w:val="00BC00C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5CC0"/>
    <w:rsid w:val="00C80314"/>
    <w:rsid w:val="00C8253C"/>
    <w:rsid w:val="00C82545"/>
    <w:rsid w:val="00C857DC"/>
    <w:rsid w:val="00C86ACE"/>
    <w:rsid w:val="00C925B9"/>
    <w:rsid w:val="00C96073"/>
    <w:rsid w:val="00CA48BB"/>
    <w:rsid w:val="00CB1F2E"/>
    <w:rsid w:val="00CB5306"/>
    <w:rsid w:val="00CD7552"/>
    <w:rsid w:val="00CE10B3"/>
    <w:rsid w:val="00CE21FC"/>
    <w:rsid w:val="00CE2BA9"/>
    <w:rsid w:val="00CE5F41"/>
    <w:rsid w:val="00CF296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A0ABF"/>
    <w:rsid w:val="00DA1092"/>
    <w:rsid w:val="00DB0339"/>
    <w:rsid w:val="00DB6608"/>
    <w:rsid w:val="00DB69E8"/>
    <w:rsid w:val="00DE4865"/>
    <w:rsid w:val="00DE6032"/>
    <w:rsid w:val="00DE741B"/>
    <w:rsid w:val="00DF6D6E"/>
    <w:rsid w:val="00E009E9"/>
    <w:rsid w:val="00E02F5C"/>
    <w:rsid w:val="00E0361E"/>
    <w:rsid w:val="00E0408B"/>
    <w:rsid w:val="00E04DE8"/>
    <w:rsid w:val="00E16AA9"/>
    <w:rsid w:val="00E20207"/>
    <w:rsid w:val="00E43E7D"/>
    <w:rsid w:val="00E531BB"/>
    <w:rsid w:val="00E553B9"/>
    <w:rsid w:val="00E75400"/>
    <w:rsid w:val="00E82F22"/>
    <w:rsid w:val="00E91D00"/>
    <w:rsid w:val="00EA444A"/>
    <w:rsid w:val="00EA6E2E"/>
    <w:rsid w:val="00EB303C"/>
    <w:rsid w:val="00EB331D"/>
    <w:rsid w:val="00EB572F"/>
    <w:rsid w:val="00ED5AD3"/>
    <w:rsid w:val="00EE2FA6"/>
    <w:rsid w:val="00EE3A5E"/>
    <w:rsid w:val="00F04D3B"/>
    <w:rsid w:val="00F10FA2"/>
    <w:rsid w:val="00F1123B"/>
    <w:rsid w:val="00F11914"/>
    <w:rsid w:val="00F12FFF"/>
    <w:rsid w:val="00F16508"/>
    <w:rsid w:val="00F252D4"/>
    <w:rsid w:val="00F33C3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94F1E"/>
    <w:rsid w:val="00FA62D6"/>
    <w:rsid w:val="00FC0E52"/>
    <w:rsid w:val="00FC4F4B"/>
    <w:rsid w:val="00FC69D4"/>
    <w:rsid w:val="00FD0F11"/>
    <w:rsid w:val="00FD24D0"/>
    <w:rsid w:val="00FD4E4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60E4-A3FC-4012-ADF8-F238FC1A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56F6-DDA7-4191-9640-813D7B4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164</cp:revision>
  <cp:lastPrinted>2018-08-17T07:55:00Z</cp:lastPrinted>
  <dcterms:created xsi:type="dcterms:W3CDTF">2017-12-13T13:24:00Z</dcterms:created>
  <dcterms:modified xsi:type="dcterms:W3CDTF">2020-06-15T08:19:00Z</dcterms:modified>
</cp:coreProperties>
</file>